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Attribuer un prix aux catégories de chambres</w:t>
      </w:r>
    </w:p>
    <w:p w:rsidR="00000000" w:rsidDel="00000000" w:rsidP="00000000" w:rsidRDefault="00000000" w:rsidRPr="00000000" w14:paraId="00000002">
      <w:pPr>
        <w:spacing w:line="240" w:lineRule="auto"/>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3">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Introduction :</w:t>
      </w:r>
    </w:p>
    <w:p w:rsidR="00000000" w:rsidDel="00000000" w:rsidP="00000000" w:rsidRDefault="00000000" w:rsidRPr="00000000" w14:paraId="00000005">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omfortaa" w:cs="Comfortaa" w:eastAsia="Comfortaa" w:hAnsi="Comfortaa"/>
          <w:sz w:val="24"/>
          <w:szCs w:val="24"/>
        </w:rPr>
      </w:pPr>
      <w:bookmarkStart w:colFirst="0" w:colLast="0" w:name="_gjdgxs" w:id="0"/>
      <w:bookmarkEnd w:id="0"/>
      <w:r w:rsidDel="00000000" w:rsidR="00000000" w:rsidRPr="00000000">
        <w:rPr>
          <w:rFonts w:ascii="Comfortaa" w:cs="Comfortaa" w:eastAsia="Comfortaa" w:hAnsi="Comfortaa"/>
          <w:sz w:val="24"/>
          <w:szCs w:val="24"/>
          <w:rtl w:val="0"/>
        </w:rPr>
        <w:t xml:space="preserve">Avec la catégorisation des chambres effectuée dans le module précédent, vous pouvez  procéder la segmentation du prix. Il faut donc que vous repreniez le 2nd tableau de l’exercice du module 2, qui montre les nom des catégories et les personas liées. </w:t>
      </w:r>
      <w:r w:rsidDel="00000000" w:rsidR="00000000" w:rsidRPr="00000000">
        <w:rPr>
          <w:rtl w:val="0"/>
        </w:rPr>
      </w:r>
    </w:p>
    <w:p w:rsidR="00000000" w:rsidDel="00000000" w:rsidP="00000000" w:rsidRDefault="00000000" w:rsidRPr="00000000" w14:paraId="00000007">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Étape 1 : Établir un prix minimum par catégorie</w:t>
      </w:r>
    </w:p>
    <w:p w:rsidR="00000000" w:rsidDel="00000000" w:rsidP="00000000" w:rsidRDefault="00000000" w:rsidRPr="00000000" w14:paraId="00000009">
      <w:pPr>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A">
      <w:pPr>
        <w:spacing w:line="24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En plus de la catégorie et des personas, ajoutez le prix minimum dans le tableau, en vous aidant des caractéristiques propres à vos personas.</w:t>
      </w:r>
    </w:p>
    <w:p w:rsidR="00000000" w:rsidDel="00000000" w:rsidP="00000000" w:rsidRDefault="00000000" w:rsidRPr="00000000" w14:paraId="0000000B">
      <w:pPr>
        <w:spacing w:line="240" w:lineRule="auto"/>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Exemple</w:t>
      </w:r>
      <w:r w:rsidDel="00000000" w:rsidR="00000000" w:rsidRPr="00000000">
        <w:rPr>
          <w:rFonts w:ascii="Cardo" w:cs="Cardo" w:eastAsia="Cardo" w:hAnsi="Cardo"/>
          <w:sz w:val="24"/>
          <w:szCs w:val="24"/>
          <w:rtl w:val="0"/>
        </w:rPr>
        <w:t xml:space="preserve">: Catégorie 1 : Chambre standard lit double → couple → 75€</w:t>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940"/>
        <w:gridCol w:w="2595"/>
        <w:gridCol w:w="1890"/>
        <w:tblGridChange w:id="0">
          <w:tblGrid>
            <w:gridCol w:w="1935"/>
            <w:gridCol w:w="2940"/>
            <w:gridCol w:w="2595"/>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Catégorie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Catégorie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Catégorie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Catégorie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Catégorie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2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24"/>
          <w:szCs w:val="24"/>
        </w:rPr>
      </w:pPr>
      <w:r w:rsidDel="00000000" w:rsidR="00000000" w:rsidRPr="00000000">
        <w:rPr>
          <w:rFonts w:ascii="Comfortaa" w:cs="Comfortaa" w:eastAsia="Comfortaa" w:hAnsi="Comfortaa"/>
          <w:i w:val="1"/>
          <w:sz w:val="18"/>
          <w:szCs w:val="18"/>
          <w:rtl w:val="0"/>
        </w:rPr>
        <w:t xml:space="preserve">Ajoutez ou supprimez des lignes si vous avez plus ou moins de 5 catégories.</w:t>
      </w:r>
      <w:r w:rsidDel="00000000" w:rsidR="00000000" w:rsidRPr="00000000">
        <w:rPr>
          <w:rtl w:val="0"/>
        </w:rPr>
      </w:r>
    </w:p>
    <w:p w:rsidR="00000000" w:rsidDel="00000000" w:rsidP="00000000" w:rsidRDefault="00000000" w:rsidRPr="00000000" w14:paraId="00000024">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Comfortaa">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jc w:val="right"/>
      <w:rPr/>
    </w:pPr>
    <w:bookmarkStart w:colFirst="0" w:colLast="0" w:name="_5nntwaww8r7d" w:id="1"/>
    <w:bookmarkEnd w:id="1"/>
    <w:r w:rsidDel="00000000" w:rsidR="00000000" w:rsidRPr="00000000">
      <w:rPr>
        <w:sz w:val="20"/>
        <w:szCs w:val="20"/>
        <w:rtl w:val="0"/>
      </w:rPr>
      <w:t xml:space="preserve">© The Hotel Club by </w:t>
    </w:r>
    <w:r w:rsidDel="00000000" w:rsidR="00000000" w:rsidRPr="00000000">
      <w:rPr>
        <w:sz w:val="20"/>
        <w:szCs w:val="20"/>
        <w:rtl w:val="0"/>
      </w:rPr>
      <w:t xml:space="preserve">Amenitiz</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Comfortaa-regular.ttf"/><Relationship Id="rId5"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