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Le benchmarking</w:t>
      </w:r>
    </w:p>
    <w:p w:rsidR="00000000" w:rsidDel="00000000" w:rsidP="00000000" w:rsidRDefault="00000000" w:rsidRPr="00000000" w14:paraId="00000002">
      <w:pPr>
        <w:spacing w:line="240" w:lineRule="auto"/>
        <w:jc w:val="cente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3">
      <w:pPr>
        <w:spacing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Introduction :</w:t>
      </w:r>
    </w:p>
    <w:p w:rsidR="00000000" w:rsidDel="00000000" w:rsidP="00000000" w:rsidRDefault="00000000" w:rsidRPr="00000000" w14:paraId="00000005">
      <w:pPr>
        <w:spacing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omfortaa" w:cs="Comfortaa" w:eastAsia="Comfortaa" w:hAnsi="Comfortaa"/>
          <w:sz w:val="24"/>
          <w:szCs w:val="24"/>
        </w:rPr>
      </w:pPr>
      <w:bookmarkStart w:colFirst="0" w:colLast="0" w:name="_ni4d6h324a5l" w:id="0"/>
      <w:bookmarkEnd w:id="0"/>
      <w:r w:rsidDel="00000000" w:rsidR="00000000" w:rsidRPr="00000000">
        <w:rPr>
          <w:rFonts w:ascii="Comfortaa" w:cs="Comfortaa" w:eastAsia="Comfortaa" w:hAnsi="Comfortaa"/>
          <w:sz w:val="24"/>
          <w:szCs w:val="24"/>
          <w:rtl w:val="0"/>
        </w:rPr>
        <w:t xml:space="preserve">Le benchmarking, c’est une analyse comparative. Il faut donc étudier vos différents concurrents. Pour cela, il faut commencer par les connaître. Une fois que vous savez qui sont vos concurrents, vous pouvez collecter les informations importantes à leurs égards.</w:t>
      </w:r>
      <w:r w:rsidDel="00000000" w:rsidR="00000000" w:rsidRPr="00000000">
        <w:rPr>
          <w:rtl w:val="0"/>
        </w:rPr>
      </w:r>
    </w:p>
    <w:p w:rsidR="00000000" w:rsidDel="00000000" w:rsidP="00000000" w:rsidRDefault="00000000" w:rsidRPr="00000000" w14:paraId="00000007">
      <w:pPr>
        <w:spacing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Étape 1 : Identifiez vos concurrents</w:t>
      </w:r>
    </w:p>
    <w:p w:rsidR="00000000" w:rsidDel="00000000" w:rsidP="00000000" w:rsidRDefault="00000000" w:rsidRPr="00000000" w14:paraId="00000009">
      <w:pPr>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0A">
      <w:pPr>
        <w:spacing w:line="24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Reprenez les différents segments et sous-divisions que vous avez créé lors du chapitre 1 de cette formation. Pour chacune des sous-divisions, indiquez 1 ou 2 concurrents. Vous pouvez utiliser Google ou votre étude de marché pour les trouver.</w:t>
      </w:r>
    </w:p>
    <w:p w:rsidR="00000000" w:rsidDel="00000000" w:rsidP="00000000" w:rsidRDefault="00000000" w:rsidRPr="00000000" w14:paraId="0000000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b w:val="1"/>
          <w:sz w:val="28"/>
          <w:szCs w:val="28"/>
          <w:rtl w:val="0"/>
        </w:rPr>
        <w:t xml:space="preserve">LOISIRS</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19">
      <w:pPr>
        <w:rPr>
          <w:rFonts w:ascii="Comfortaa" w:cs="Comfortaa" w:eastAsia="Comfortaa" w:hAnsi="Comfortaa"/>
          <w:i w:val="1"/>
          <w:sz w:val="18"/>
          <w:szCs w:val="18"/>
        </w:rPr>
      </w:pPr>
      <w:r w:rsidDel="00000000" w:rsidR="00000000" w:rsidRPr="00000000">
        <w:rPr>
          <w:rtl w:val="0"/>
        </w:rPr>
      </w:r>
    </w:p>
    <w:p w:rsidR="00000000" w:rsidDel="00000000" w:rsidP="00000000" w:rsidRDefault="00000000" w:rsidRPr="00000000" w14:paraId="0000001A">
      <w:pPr>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Ajoutez ou supprimez des colonnes si vous avez plus ou moins de 4 sous-divisions.</w:t>
      </w:r>
    </w:p>
    <w:p w:rsidR="00000000" w:rsidDel="00000000" w:rsidP="00000000" w:rsidRDefault="00000000" w:rsidRPr="00000000" w14:paraId="0000001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C">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D">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b w:val="1"/>
          <w:sz w:val="28"/>
          <w:szCs w:val="28"/>
          <w:rtl w:val="0"/>
        </w:rPr>
        <w:t xml:space="preserve">BUSINESS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2A">
      <w:pPr>
        <w:rPr>
          <w:rFonts w:ascii="Comfortaa" w:cs="Comfortaa" w:eastAsia="Comfortaa" w:hAnsi="Comfortaa"/>
          <w:i w:val="1"/>
          <w:sz w:val="18"/>
          <w:szCs w:val="18"/>
        </w:rPr>
      </w:pPr>
      <w:r w:rsidDel="00000000" w:rsidR="00000000" w:rsidRPr="00000000">
        <w:rPr>
          <w:rtl w:val="0"/>
        </w:rPr>
      </w:r>
    </w:p>
    <w:p w:rsidR="00000000" w:rsidDel="00000000" w:rsidP="00000000" w:rsidRDefault="00000000" w:rsidRPr="00000000" w14:paraId="0000002B">
      <w:pPr>
        <w:rPr>
          <w:rFonts w:ascii="Comfortaa" w:cs="Comfortaa" w:eastAsia="Comfortaa" w:hAnsi="Comfortaa"/>
          <w:sz w:val="24"/>
          <w:szCs w:val="24"/>
        </w:rPr>
      </w:pPr>
      <w:r w:rsidDel="00000000" w:rsidR="00000000" w:rsidRPr="00000000">
        <w:rPr>
          <w:rFonts w:ascii="Comfortaa" w:cs="Comfortaa" w:eastAsia="Comfortaa" w:hAnsi="Comfortaa"/>
          <w:i w:val="1"/>
          <w:sz w:val="18"/>
          <w:szCs w:val="18"/>
          <w:rtl w:val="0"/>
        </w:rPr>
        <w:t xml:space="preserve">Ajoutez ou supprimez des colonnes si vous avez plus ou moins de 4 sous-divisions.</w:t>
      </w:r>
      <w:r w:rsidDel="00000000" w:rsidR="00000000" w:rsidRPr="00000000">
        <w:rPr>
          <w:rtl w:val="0"/>
        </w:rPr>
      </w:r>
    </w:p>
    <w:p w:rsidR="00000000" w:rsidDel="00000000" w:rsidP="00000000" w:rsidRDefault="00000000" w:rsidRPr="00000000" w14:paraId="0000002C">
      <w:pPr>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D">
      <w:pPr>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b w:val="1"/>
          <w:sz w:val="28"/>
          <w:szCs w:val="28"/>
          <w:rtl w:val="0"/>
        </w:rPr>
        <w:t xml:space="preserve">GROUPE</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3B">
      <w:pPr>
        <w:rPr>
          <w:rFonts w:ascii="Comfortaa" w:cs="Comfortaa" w:eastAsia="Comfortaa" w:hAnsi="Comfortaa"/>
          <w:i w:val="1"/>
          <w:sz w:val="18"/>
          <w:szCs w:val="18"/>
        </w:rPr>
      </w:pPr>
      <w:r w:rsidDel="00000000" w:rsidR="00000000" w:rsidRPr="00000000">
        <w:rPr>
          <w:rtl w:val="0"/>
        </w:rPr>
      </w:r>
    </w:p>
    <w:p w:rsidR="00000000" w:rsidDel="00000000" w:rsidP="00000000" w:rsidRDefault="00000000" w:rsidRPr="00000000" w14:paraId="0000003C">
      <w:pPr>
        <w:rPr>
          <w:rFonts w:ascii="Comfortaa" w:cs="Comfortaa" w:eastAsia="Comfortaa" w:hAnsi="Comfortaa"/>
          <w:sz w:val="24"/>
          <w:szCs w:val="24"/>
        </w:rPr>
      </w:pPr>
      <w:r w:rsidDel="00000000" w:rsidR="00000000" w:rsidRPr="00000000">
        <w:rPr>
          <w:rFonts w:ascii="Comfortaa" w:cs="Comfortaa" w:eastAsia="Comfortaa" w:hAnsi="Comfortaa"/>
          <w:i w:val="1"/>
          <w:sz w:val="18"/>
          <w:szCs w:val="18"/>
          <w:rtl w:val="0"/>
        </w:rPr>
        <w:t xml:space="preserve">Ajoutez ou supprimez des colonnes si vous avez plus ou moins de 4 sous-divisions.</w:t>
      </w:r>
      <w:r w:rsidDel="00000000" w:rsidR="00000000" w:rsidRPr="00000000">
        <w:rPr>
          <w:rtl w:val="0"/>
        </w:rPr>
      </w:r>
    </w:p>
    <w:p w:rsidR="00000000" w:rsidDel="00000000" w:rsidP="00000000" w:rsidRDefault="00000000" w:rsidRPr="00000000" w14:paraId="0000003D">
      <w:pPr>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E">
      <w:pPr>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F">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b w:val="1"/>
          <w:sz w:val="28"/>
          <w:szCs w:val="28"/>
          <w:rtl w:val="0"/>
        </w:rPr>
        <w:t xml:space="preserve">AUTRE</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Sous division 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4C">
      <w:pPr>
        <w:rPr>
          <w:rFonts w:ascii="Comfortaa" w:cs="Comfortaa" w:eastAsia="Comfortaa" w:hAnsi="Comfortaa"/>
          <w:i w:val="1"/>
          <w:sz w:val="18"/>
          <w:szCs w:val="18"/>
        </w:rPr>
      </w:pPr>
      <w:r w:rsidDel="00000000" w:rsidR="00000000" w:rsidRPr="00000000">
        <w:rPr>
          <w:rtl w:val="0"/>
        </w:rPr>
      </w:r>
    </w:p>
    <w:p w:rsidR="00000000" w:rsidDel="00000000" w:rsidP="00000000" w:rsidRDefault="00000000" w:rsidRPr="00000000" w14:paraId="0000004D">
      <w:pPr>
        <w:rPr>
          <w:rFonts w:ascii="Comfortaa" w:cs="Comfortaa" w:eastAsia="Comfortaa" w:hAnsi="Comfortaa"/>
          <w:sz w:val="24"/>
          <w:szCs w:val="24"/>
        </w:rPr>
      </w:pPr>
      <w:r w:rsidDel="00000000" w:rsidR="00000000" w:rsidRPr="00000000">
        <w:rPr>
          <w:rFonts w:ascii="Comfortaa" w:cs="Comfortaa" w:eastAsia="Comfortaa" w:hAnsi="Comfortaa"/>
          <w:i w:val="1"/>
          <w:sz w:val="18"/>
          <w:szCs w:val="18"/>
          <w:rtl w:val="0"/>
        </w:rPr>
        <w:t xml:space="preserve">Ajoutez ou supprimez des colonnes si vous avez plus ou moins de 4 sous-divisions.</w:t>
      </w:r>
      <w:r w:rsidDel="00000000" w:rsidR="00000000" w:rsidRPr="00000000">
        <w:rPr>
          <w:rtl w:val="0"/>
        </w:rPr>
      </w:r>
    </w:p>
    <w:p w:rsidR="00000000" w:rsidDel="00000000" w:rsidP="00000000" w:rsidRDefault="00000000" w:rsidRPr="00000000" w14:paraId="0000004E">
      <w:pPr>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F">
      <w:pPr>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0">
      <w:pPr>
        <w:spacing w:line="240" w:lineRule="auto"/>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Étape 2 : Créez des valeurs de proposition</w:t>
      </w:r>
    </w:p>
    <w:p w:rsidR="00000000" w:rsidDel="00000000" w:rsidP="00000000" w:rsidRDefault="00000000" w:rsidRPr="00000000" w14:paraId="00000051">
      <w:pPr>
        <w:spacing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Comfortaa" w:cs="Comfortaa" w:eastAsia="Comfortaa" w:hAnsi="Comfortaa"/>
        </w:rPr>
      </w:pPr>
      <w:r w:rsidDel="00000000" w:rsidR="00000000" w:rsidRPr="00000000">
        <w:rPr>
          <w:rFonts w:ascii="Comfortaa" w:cs="Comfortaa" w:eastAsia="Comfortaa" w:hAnsi="Comfortaa"/>
          <w:sz w:val="24"/>
          <w:szCs w:val="24"/>
          <w:rtl w:val="0"/>
        </w:rPr>
        <w:t xml:space="preserve">En vous inspirant des exemples que je vous ai donné dans la vidéo, c</w:t>
      </w:r>
      <w:r w:rsidDel="00000000" w:rsidR="00000000" w:rsidRPr="00000000">
        <w:rPr>
          <w:rFonts w:ascii="Comfortaa" w:cs="Comfortaa" w:eastAsia="Comfortaa" w:hAnsi="Comfortaa"/>
          <w:sz w:val="24"/>
          <w:szCs w:val="24"/>
          <w:rtl w:val="0"/>
        </w:rPr>
        <w:t xml:space="preserve">réez une valeur de proposition pour chacune de vos personas.</w:t>
      </w:r>
      <w:r w:rsidDel="00000000" w:rsidR="00000000" w:rsidRPr="00000000">
        <w:rPr>
          <w:rtl w:val="0"/>
        </w:rPr>
      </w:r>
    </w:p>
    <w:p w:rsidR="00000000" w:rsidDel="00000000" w:rsidP="00000000" w:rsidRDefault="00000000" w:rsidRPr="00000000" w14:paraId="00000053">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4">
      <w:pPr>
        <w:rPr>
          <w:rFonts w:ascii="Comfortaa" w:cs="Comfortaa" w:eastAsia="Comfortaa" w:hAnsi="Comfortaa"/>
          <w:sz w:val="24"/>
          <w:szCs w:val="24"/>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830"/>
        <w:tblGridChange w:id="0">
          <w:tblGrid>
            <w:gridCol w:w="1485"/>
            <w:gridCol w:w="7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Persona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Persona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Persona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5B">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5C">
      <w:pPr>
        <w:rPr>
          <w:rFonts w:ascii="Comfortaa" w:cs="Comfortaa" w:eastAsia="Comfortaa" w:hAnsi="Comfortaa"/>
          <w:b w:val="1"/>
          <w:sz w:val="28"/>
          <w:szCs w:val="28"/>
        </w:rPr>
      </w:pPr>
      <w:r w:rsidDel="00000000" w:rsidR="00000000" w:rsidRPr="00000000">
        <w:rPr>
          <w:rFonts w:ascii="Comfortaa" w:cs="Comfortaa" w:eastAsia="Comfortaa" w:hAnsi="Comfortaa"/>
          <w:i w:val="1"/>
          <w:sz w:val="18"/>
          <w:szCs w:val="18"/>
          <w:rtl w:val="0"/>
        </w:rPr>
        <w:t xml:space="preserve">Ajoutez ou supprimez des lignes si vous avez plus ou moins de 3 personas.</w:t>
      </w:r>
      <w:r w:rsidDel="00000000" w:rsidR="00000000" w:rsidRPr="00000000">
        <w:rPr>
          <w:rtl w:val="0"/>
        </w:rPr>
      </w:r>
    </w:p>
    <w:p w:rsidR="00000000" w:rsidDel="00000000" w:rsidP="00000000" w:rsidRDefault="00000000" w:rsidRPr="00000000" w14:paraId="0000005D">
      <w:pPr>
        <w:spacing w:line="240" w:lineRule="auto"/>
        <w:jc w:val="both"/>
        <w:rPr>
          <w:rFonts w:ascii="Comfortaa" w:cs="Comfortaa" w:eastAsia="Comfortaa" w:hAnsi="Comfortaa"/>
          <w:sz w:val="24"/>
          <w:szCs w:val="24"/>
        </w:rPr>
      </w:pPr>
      <w:bookmarkStart w:colFirst="0" w:colLast="0" w:name="_ni4d6h324a5l" w:id="0"/>
      <w:bookmarkEnd w:id="0"/>
      <w:r w:rsidDel="00000000" w:rsidR="00000000" w:rsidRPr="00000000">
        <w:rPr>
          <w:rtl w:val="0"/>
        </w:rPr>
      </w:r>
    </w:p>
    <w:p w:rsidR="00000000" w:rsidDel="00000000" w:rsidP="00000000" w:rsidRDefault="00000000" w:rsidRPr="00000000" w14:paraId="0000005E">
      <w:pPr>
        <w:spacing w:line="240" w:lineRule="auto"/>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5F">
      <w:pPr>
        <w:spacing w:line="240" w:lineRule="auto"/>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u w:val="single"/>
          <w:rtl w:val="0"/>
        </w:rPr>
        <w:t xml:space="preserve">Étape 3 : Faites un tableau comparatif de la concurrence</w:t>
      </w:r>
    </w:p>
    <w:p w:rsidR="00000000" w:rsidDel="00000000" w:rsidP="00000000" w:rsidRDefault="00000000" w:rsidRPr="00000000" w14:paraId="00000060">
      <w:pPr>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61">
      <w:pPr>
        <w:spacing w:line="240" w:lineRule="auto"/>
        <w:jc w:val="both"/>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Indiquez ici les informations importantes sur les 2-3 </w:t>
      </w:r>
      <w:r w:rsidDel="00000000" w:rsidR="00000000" w:rsidRPr="00000000">
        <w:rPr>
          <w:rFonts w:ascii="Comfortaa" w:cs="Comfortaa" w:eastAsia="Comfortaa" w:hAnsi="Comfortaa"/>
          <w:sz w:val="24"/>
          <w:szCs w:val="24"/>
          <w:rtl w:val="0"/>
        </w:rPr>
        <w:t xml:space="preserve">personas</w:t>
      </w:r>
      <w:r w:rsidDel="00000000" w:rsidR="00000000" w:rsidRPr="00000000">
        <w:rPr>
          <w:rFonts w:ascii="Comfortaa" w:cs="Comfortaa" w:eastAsia="Comfortaa" w:hAnsi="Comfortaa"/>
          <w:sz w:val="24"/>
          <w:szCs w:val="24"/>
          <w:rtl w:val="0"/>
        </w:rPr>
        <w:t xml:space="preserve"> de votre établissement. Prenez exemple sur les personas de notre hôtel fictif As de Trèfle.</w:t>
      </w:r>
    </w:p>
    <w:p w:rsidR="00000000" w:rsidDel="00000000" w:rsidP="00000000" w:rsidRDefault="00000000" w:rsidRPr="00000000" w14:paraId="00000062">
      <w:pPr>
        <w:spacing w:line="240" w:lineRule="auto"/>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3">
      <w:pPr>
        <w:rPr>
          <w:rFonts w:ascii="Comfortaa" w:cs="Comfortaa" w:eastAsia="Comfortaa" w:hAnsi="Comfortaa"/>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385"/>
        <w:gridCol w:w="2535"/>
        <w:gridCol w:w="2550"/>
        <w:tblGridChange w:id="0">
          <w:tblGrid>
            <w:gridCol w:w="1890"/>
            <w:gridCol w:w="2385"/>
            <w:gridCol w:w="2535"/>
            <w:gridCol w:w="2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Concurrent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Concurrent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Concurrent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Lieu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Etoiles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Nombre de chambres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Prix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Note sur Tripadvisor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Canaux de 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Languages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Types de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Qualité du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Proposition de valeur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94">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5">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6">
      <w:pPr>
        <w:rPr>
          <w:rFonts w:ascii="Comfortaa" w:cs="Comfortaa" w:eastAsia="Comfortaa" w:hAnsi="Comfortaa"/>
          <w:i w:val="1"/>
          <w:sz w:val="18"/>
          <w:szCs w:val="18"/>
        </w:rPr>
      </w:pPr>
      <w:r w:rsidDel="00000000" w:rsidR="00000000" w:rsidRPr="00000000">
        <w:rPr>
          <w:rFonts w:ascii="Comfortaa" w:cs="Comfortaa" w:eastAsia="Comfortaa" w:hAnsi="Comfortaa"/>
          <w:i w:val="1"/>
          <w:sz w:val="18"/>
          <w:szCs w:val="18"/>
          <w:rtl w:val="0"/>
        </w:rPr>
        <w:t xml:space="preserve">Ajoutez ou supprimez des colonnes si vous avez plus ou moins de 3 concurrents.</w:t>
      </w:r>
    </w:p>
    <w:p w:rsidR="00000000" w:rsidDel="00000000" w:rsidP="00000000" w:rsidRDefault="00000000" w:rsidRPr="00000000" w14:paraId="00000097">
      <w:pPr>
        <w:spacing w:line="24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98">
      <w:pPr>
        <w:rPr>
          <w:rFonts w:ascii="Comfortaa" w:cs="Comfortaa" w:eastAsia="Comfortaa" w:hAnsi="Comfortaa"/>
          <w:i w:val="1"/>
          <w:sz w:val="18"/>
          <w:szCs w:val="18"/>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jc w:val="right"/>
      <w:rPr/>
    </w:pPr>
    <w:bookmarkStart w:colFirst="0" w:colLast="0" w:name="_5nntwaww8r7d" w:id="1"/>
    <w:bookmarkEnd w:id="1"/>
    <w:r w:rsidDel="00000000" w:rsidR="00000000" w:rsidRPr="00000000">
      <w:rPr>
        <w:sz w:val="20"/>
        <w:szCs w:val="20"/>
        <w:rtl w:val="0"/>
      </w:rPr>
      <w:t xml:space="preserve">© The Hotel Club by </w:t>
    </w:r>
    <w:r w:rsidDel="00000000" w:rsidR="00000000" w:rsidRPr="00000000">
      <w:rPr>
        <w:sz w:val="20"/>
        <w:szCs w:val="20"/>
        <w:rtl w:val="0"/>
      </w:rPr>
      <w:t xml:space="preserve">Amenitiz</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